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70"/>
        <w:gridCol w:w="85"/>
      </w:tblGrid>
      <w:tr w:rsidR="00455376" w:rsidRPr="004553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5376" w:rsidRPr="00455376" w:rsidRDefault="00455376" w:rsidP="00455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t>АНКЕТА ДЛЯ УЧНІВ</w:t>
            </w:r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br/>
              <w:t>"Молодь і протиправна поведінка"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 xml:space="preserve">Шановні учні! Ми запрошуємо Вас до участі у проведенні Всеукраїнського моніторингу з проблем агресивної поведінки, жорстокості, злочинності. Основна мета опитування – вивчення Вашої думки з приводу розповсюдженості вказаних негативних явищ та можливих шляхів їх подолання. Ваші відверті відповіді сприятимуть побудові ефективної державної політики у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соц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іальній сфері в тому числі у сфері молодіжної політики. Відомості про навчальний заклад та клас (навчальну групу) вказуватися не будуть, оскільки опитування проходить анонімно, а результати будуть подано лише в узагальненому вигляді. Дякуємо за співпрацю та розуміння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>Інструкція: уважно прочитайте запитання та варіанти відповідей. Подумайте та оберіть ту відповідь, яка відображає Ваші думки, ставлення, переконання.</w:t>
            </w: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</w: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>Яка, на Вашу думку, основна причина, що спонукає молодь до скоєння протиправних дій? (поставте відповідний бал 0 –причина незначима, 10 – причина максимально вплива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є)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.</w:t>
            </w: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185"/>
              <w:gridCol w:w="1065"/>
            </w:tblGrid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Можливі причини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Ранг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вплив алкоголю та наркотикі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низький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івень доходів сім’ї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захист себе і близьких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впевненість у безкарності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солідарність з компанією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задля розваги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необхідність добути гроші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відсутність інформації щодо кримінальних покарань за скоєний злочин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суспільні та політичні процеси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державі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на зло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батькам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Інше (допишіть)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>Як часто, на Вашу думку, неповнолітні насьогодні вживають: (дайте відповіді за кожним рядком)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014"/>
              <w:gridCol w:w="1386"/>
              <w:gridCol w:w="850"/>
              <w:gridCol w:w="1928"/>
              <w:gridCol w:w="1072"/>
            </w:tblGrid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 вживають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Інколи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1-2 рази на тиждень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Щоденно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а) цигарки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б) алкогольні напої (в.т.ч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.п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иво)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в) наркотики (в т.ч. "легкі")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Чи отримуєте Ви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у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закладі освіти, в якому Ви навчаєтеся, достатньо інформації про: (визначтеся по кожному пункту)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  <w:gridCol w:w="1147"/>
              <w:gridCol w:w="1147"/>
              <w:gridCol w:w="1294"/>
            </w:tblGrid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достатньо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 достатньо</w:t>
                  </w:r>
                </w:p>
              </w:tc>
              <w:tc>
                <w:tcPr>
                  <w:tcW w:w="13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шкі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длив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ість та наслідки вживання алкоголю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шкідливість та наслідки вживання наркотикі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наслідки скоєння злочину та настання кримінальної відповідальності за протиправні дії.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Наскільки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р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івень подання інформації відповідає Вашим запитам і потребам?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324"/>
              <w:gridCol w:w="1184"/>
              <w:gridCol w:w="1232"/>
              <w:gridCol w:w="1232"/>
              <w:gridCol w:w="1278"/>
            </w:tblGrid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відповідає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Частково відповідає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зовсім не відповідає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Про шкі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длив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ість та наслідки вживання алкоголю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Про шкідливість та наслідки вживання наркотикі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Про наслідки скоєння злочину та настання кримінальної відповідальності за протиправні дії.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Чи скористалися б Ваші друзі можливістю спробувати наркотики, якщо б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це не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викликало узалежнення і про це ніхто б не дізнався?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lastRenderedPageBreak/>
              <w:t>в) Важко відповісти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Як, на Вашу думку ставиться більшість Ваших друзі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до: (дайте відповіді за кожним рядком)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512"/>
              <w:gridCol w:w="1583"/>
              <w:gridCol w:w="1580"/>
              <w:gridCol w:w="1980"/>
              <w:gridCol w:w="1595"/>
            </w:tblGrid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позитивно</w:t>
                  </w:r>
                </w:p>
              </w:tc>
              <w:tc>
                <w:tcPr>
                  <w:tcW w:w="16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негативно</w:t>
                  </w:r>
                </w:p>
              </w:tc>
              <w:tc>
                <w:tcPr>
                  <w:tcW w:w="2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Допустимо в окремих випадках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а) крадіжок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б) застосування фізичної сили проти іншої особи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в) вживання спиртних напоїв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г) вживання наркотичних та токсичних речовин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д) азартних ігор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е) проституції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є)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незаконного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придбання та зберігання зброї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Чи Часто Ви переглядаєте фільми і Т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V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програми, або граєтеся у комп’ютерні ігри, в яких демонструються військові дії, жорстокість і насильство?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часто;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інколи;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в)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р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ідко;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г) ніколи.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Чи були випадки, коли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ісля перегляду певної передачі, художнього фільму (або гри у комп’ютерну гру) з елементами жорстокості, насильства, Ви або Ваші друзі вчиняли агресивні та необдумані дії по відношенню до інших людей?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Важко відповісти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Які за жанром фільми і програми Ви переглядаєте частіше за все?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76"/>
              <w:gridCol w:w="1841"/>
              <w:gridCol w:w="1847"/>
              <w:gridCol w:w="1839"/>
              <w:gridCol w:w="1847"/>
            </w:tblGrid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часто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інколи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ідко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ніколи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комедії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бойовики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жахи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вестерни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еротику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фантастику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ізнавальні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 Як часто у вашому колективі виникають конфлікти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між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686"/>
              <w:gridCol w:w="1228"/>
              <w:gridCol w:w="1288"/>
              <w:gridCol w:w="1288"/>
              <w:gridCol w:w="1288"/>
              <w:gridCol w:w="1472"/>
            </w:tblGrid>
            <w:tr w:rsidR="00455376" w:rsidRPr="00455376">
              <w:trPr>
                <w:jc w:val="center"/>
              </w:trPr>
              <w:tc>
                <w:tcPr>
                  <w:tcW w:w="26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Так, часто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Інколи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Майже ні,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ідко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Ні, ніколи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Учнями - учнями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Учнями - педагогами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Педагогами-батьками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Хто на Вашу думку найчастіше приймає на себе роль посередника у вирішенні "шкільних" конфліктів (оберіть три відповіді)?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директор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заступник з виховної роботи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психолог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г)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соц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іальний педагог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д) класний керівник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е) батьки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є) самі учні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ж) інша особа (вкажіть хто саме)_______________________________________________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Чи навчали Вас у закладі освіти способам розв’язання конфлікті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lastRenderedPageBreak/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Важко відповісти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Відмітьте, які з наведених нижче способів поведінки відносять до насильства: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73"/>
              <w:gridCol w:w="803"/>
              <w:gridCol w:w="935"/>
              <w:gridCol w:w="1439"/>
            </w:tblGrid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9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1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Побиття батьками власної дитини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Постійний глум учні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над однокласником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Крик батькі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на дитину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Заборона переглядати телепрограми, грати на комп’ютері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Заборона проводити час на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іжому повітрі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Приниження вчителем гідності учня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Приниження з боку однокласникі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Відбирання у інших особистих речей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Утримування дітей батьками в голоді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Перебування у місцях непридатних для дитини (каналізації, горища будинків,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ідвали та ін)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58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Примушення дітей до жебракування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Чи були Ви хоч раз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св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ідком або учасником наведених нижче фактів: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948"/>
              <w:gridCol w:w="639"/>
              <w:gridCol w:w="468"/>
              <w:gridCol w:w="674"/>
              <w:gridCol w:w="521"/>
            </w:tblGrid>
            <w:tr w:rsidR="00455376" w:rsidRPr="00455376">
              <w:trPr>
                <w:jc w:val="center"/>
              </w:trPr>
              <w:tc>
                <w:tcPr>
                  <w:tcW w:w="69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Под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ідок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учасник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Ні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ійка між однокласниками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Побиття дитини (дітей) молодших класів (курсів) учнями старших класів (курсів)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Відбирання особистих речей у інших учні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Примушування до сексуальних дій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Словесні образи зі сторони вчителів по відношенню до учнів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Вимагання грошей одних учні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у інших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Якщо б Вам стало відомо про факт насильства серед однолітків, якими б були Ваші дії (оберіть одну відповідь):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негайно сповіщу дорослих (кого саме?)_______________________________________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з’ясую причину;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покараю винуватця самостійно;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г) приховаю інформацію про цей факт.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 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Як на Вашу думку, чи призведуть скоєні нижче проступки до настання кримінальної відповідальності: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330"/>
              <w:gridCol w:w="843"/>
              <w:gridCol w:w="762"/>
              <w:gridCol w:w="1315"/>
            </w:tblGrid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13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Крадіжка велосипеда (вартістю 500грн.)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Крадіжка мобільного телефону (вартістю 900 грн.)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Побиття неповнолітнього, що призвело до тілесних ушкоджень середньої тяжкості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ґвалтування неповнолітніми особами у складі групи повнолітньої жінки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Глум та непристойні жарти над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перехожими</w:t>
                  </w:r>
                  <w:proofErr w:type="gramEnd"/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Зберігання наркотичних речовин (5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грам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ів коноплі)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Виготовлення наркотичних речовин для власних цілей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Визначте, які з наведених дій призведуть до зниження кількості правопорушень і злочинів, що скоюються неповнолітніми: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365"/>
              <w:gridCol w:w="853"/>
              <w:gridCol w:w="779"/>
              <w:gridCol w:w="1253"/>
            </w:tblGrid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7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активізація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ісцевих громад (сусідів, жителів мікрорайону)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ільш суворе покарання злочинців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Надання інформації про юридичні наслідки скоєння злочині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школярам та студентам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Регулярне відвідування представником міліції навчальних </w:t>
                  </w: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lastRenderedPageBreak/>
                    <w:t>закладі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lastRenderedPageBreak/>
                    <w:t>Ведення просвітницького курсу для молодших школярів "Поведінка і закон"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Посилення відповідальності батьків за виховання дітей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Збільшення кількості в’язниць для неповнолітніх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Посилення відповідальності дорослих, які втягнули неповнолітнього у кримінальну діяльність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Інше (вкажіть)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Чи відомі Вам факти насильства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сім’ях Ваших друзів або знайомих?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Хто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першу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чергу має стати на захист дитини, котра постраждала від насильства в сім’ї (вкажіть три позиції):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педагоги навчального закладу;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працівники міліції;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в) працівники служби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у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справах дітей;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г) представники громадських організацій;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д) представники громади, в якій проживає сі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м’я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інші особи (вкажіть хто саме)________________________________________________________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_________________________________________________________________________________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Чи відомі Вам випадки, коли насильство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сім’ї по відношенню до дитини спричинило порушення її здоров’я?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Дякуємо за участь в анкетуванні!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Загальна кількість респонденті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- 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Кількість респонденті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(за категоріями):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батьків (50 з області, опитування у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тих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закладах, в яких опитувалися діти)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педагогічних працівників – (не менше 50% пед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.п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рацівників закладів, у яких проводилося опитування учнів та батьків )</w:t>
            </w:r>
          </w:p>
          <w:p w:rsidR="00455376" w:rsidRDefault="00455376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</w: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993E00" w:rsidRPr="00993E00" w:rsidRDefault="00993E00" w:rsidP="004553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val="uk-UA" w:eastAsia="ru-RU"/>
              </w:rPr>
            </w:pPr>
          </w:p>
          <w:p w:rsidR="00455376" w:rsidRPr="00455376" w:rsidRDefault="00455376" w:rsidP="00455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lastRenderedPageBreak/>
              <w:t xml:space="preserve">АНКЕТА </w:t>
            </w:r>
            <w:proofErr w:type="gramStart"/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t>ДЛЯ</w:t>
            </w:r>
            <w:proofErr w:type="gramEnd"/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t xml:space="preserve"> ПЕДАГОГІВ, БАТЬКІВ</w:t>
            </w:r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br/>
              <w:t>"Молодь і протиправна поведінка"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 xml:space="preserve">    Шановні педагоги, батьки! Ми запрошуємо Вас до участі у проведенні Всеукраїнського моніторингу з проблем агресивної поведінки, жорстокості, злочинності. Основна мета опитування – вивчення Вашої думки з приводу розповсюдженості вказаних негативних явищ та можливих шляхів їх подолання. Ваші відверті відповіді сприятимуть побудові ефективної державної політики у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соц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іальній сфері в тому числі у сфері молодіжної політики. Дякуємо за співпрацю та розуміння.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>    Інструкція: уважно прочитайте запитання та варіанти відповідей. Подумайте та оберіть ту відповідь, яка відображає Ваші думки, ставлення, переконання.</w:t>
            </w: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 xml:space="preserve">    </w:t>
            </w: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br/>
              <w:t>    1. Яка, на Вашу думку, основна причина, що спонукає молодь до скоєння протиправних дій? (поставте відповідний бал 0 – причина незначима, 10 – причина максимально вплива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є)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.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185"/>
              <w:gridCol w:w="1065"/>
            </w:tblGrid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Можливі причини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Ранг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вплив алкоголю та наркотикі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низький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івень доходів сім’ї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захист себе і близьких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впевненість у безкарності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солідарність з компанією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задля розваги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необхідність добути гроші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відсутність інформації щодо кримінальних покарань за скоєний злочин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суспільні та політичні процеси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державі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на зло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батькам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8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Інше (допишіть)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2. Як часто, на Вашу думку, неповнолітні насьогодні вживають: (дайте відповіді за кожним рядком)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014"/>
              <w:gridCol w:w="1386"/>
              <w:gridCol w:w="850"/>
              <w:gridCol w:w="1928"/>
              <w:gridCol w:w="1072"/>
            </w:tblGrid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 вживають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Інколи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1-2 рази на тиждень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Щоденно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а) цигарки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б) алкогольні напої (в.т.ч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.п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иво)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0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в) наркотики (в т.ч. "легкі")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3. Чи отримують у Вашому навчальному закладі учні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закладі де навчається Ваша дитина), достатньо інформації про: (визначтеся по кожному пункту)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  <w:gridCol w:w="1147"/>
              <w:gridCol w:w="1147"/>
              <w:gridCol w:w="1294"/>
            </w:tblGrid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достатньо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 достатньо</w:t>
                  </w:r>
                </w:p>
              </w:tc>
              <w:tc>
                <w:tcPr>
                  <w:tcW w:w="13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шкі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длив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ість та наслідки вживання алкоголю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шкідливість та наслідки вживання наркотикі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наслідки скоєння злочину та настання кримінальної відповідальності за протиправні дії.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4. Наскільки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р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івень подання такої інформації відповідає запитам і потребам сучасних дітей?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324"/>
              <w:gridCol w:w="1184"/>
              <w:gridCol w:w="1232"/>
              <w:gridCol w:w="1232"/>
              <w:gridCol w:w="1278"/>
            </w:tblGrid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відповідає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Частково відповідає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зовсім не відповідає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Про шкі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длив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ість та наслідки вживання алкоголю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Про шкідливість та наслідки вживання наркотикі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7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Про наслідки скоєння злочину та настання кримінальної відповідальності за протиправні дії.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5. Чи скористалися б учні Вашого класу (Ваша дитина) можливістю спробувати наркотики, якщо б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це не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викликало узалежнення і про це ніхто б не дізнався?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Важко відповісти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lastRenderedPageBreak/>
              <w:t xml:space="preserve">6. Як, на Вашу думку ставиться більшість дітей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до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: (дайте відповіді за кожним рядком)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512"/>
              <w:gridCol w:w="1583"/>
              <w:gridCol w:w="1580"/>
              <w:gridCol w:w="1980"/>
              <w:gridCol w:w="1595"/>
            </w:tblGrid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позитивно</w:t>
                  </w:r>
                </w:p>
              </w:tc>
              <w:tc>
                <w:tcPr>
                  <w:tcW w:w="16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негативно</w:t>
                  </w:r>
                </w:p>
              </w:tc>
              <w:tc>
                <w:tcPr>
                  <w:tcW w:w="2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Допустимо в окремих випадках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а) крадіжок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б) застосування фізичної сили проти іншої особи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в) вживання спиртних напоїв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г) вживання наркотичних та токсичних речовин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д) азартних ігор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е) проституції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26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є)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незаконного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придбання та зберігання зброї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7. Чи Часто Ваші учні (Ваша дитина) переглядають фільми і Т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V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програми, або граються у комп’ютерні ігри, в яких демонструються військові дії, жорстокість і насильство?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часто;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інколи;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в)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р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ідко;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г) ніколи;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д) важко відповісти.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8. Чи були випадки, коли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ісля перегляду певної передачі, художнього фільму (або гри у комп’ютерну гру) з елементами жорстокості, насильства, Ваші учні (Ваша дитина) вчиняли агресивні та необдумані дії по відношенню до інших людей?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Важко відповісти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9. Які за жанром фільми і програми переглядають частіше за все учні Вашого класу (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Ваша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дитина)?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01"/>
              <w:gridCol w:w="1500"/>
              <w:gridCol w:w="1508"/>
              <w:gridCol w:w="1498"/>
              <w:gridCol w:w="1508"/>
              <w:gridCol w:w="1535"/>
            </w:tblGrid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часто</w:t>
                  </w:r>
                </w:p>
              </w:tc>
              <w:tc>
                <w:tcPr>
                  <w:tcW w:w="1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інколи</w:t>
                  </w:r>
                </w:p>
              </w:tc>
              <w:tc>
                <w:tcPr>
                  <w:tcW w:w="1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ідко</w:t>
                  </w:r>
                </w:p>
              </w:tc>
              <w:tc>
                <w:tcPr>
                  <w:tcW w:w="1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ніколи</w:t>
                  </w:r>
                </w:p>
              </w:tc>
              <w:tc>
                <w:tcPr>
                  <w:tcW w:w="1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комедії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бойовики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жахи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вестерни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еротику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фантастику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7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ізнавальні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10. Як часто в учнівських колективах Вашого навчального закладу (в класі де навчається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Ваша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дитина) виникають конфлікти між: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685"/>
              <w:gridCol w:w="1228"/>
              <w:gridCol w:w="1288"/>
              <w:gridCol w:w="1288"/>
              <w:gridCol w:w="1288"/>
              <w:gridCol w:w="1473"/>
            </w:tblGrid>
            <w:tr w:rsidR="00455376" w:rsidRPr="00455376">
              <w:trPr>
                <w:jc w:val="center"/>
              </w:trPr>
              <w:tc>
                <w:tcPr>
                  <w:tcW w:w="145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Так, часто</w:t>
                  </w:r>
                </w:p>
              </w:tc>
              <w:tc>
                <w:tcPr>
                  <w:tcW w:w="6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Інколи</w:t>
                  </w:r>
                </w:p>
              </w:tc>
              <w:tc>
                <w:tcPr>
                  <w:tcW w:w="6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Майже ні,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ідко</w:t>
                  </w:r>
                </w:p>
              </w:tc>
              <w:tc>
                <w:tcPr>
                  <w:tcW w:w="6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Ні, ніколи</w:t>
                  </w:r>
                </w:p>
              </w:tc>
              <w:tc>
                <w:tcPr>
                  <w:tcW w:w="7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Учнями - учнями</w:t>
                  </w:r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Учнями - педагогами</w:t>
                  </w:r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Педагогами-батьками</w:t>
                  </w:r>
                </w:p>
              </w:tc>
              <w:tc>
                <w:tcPr>
                  <w:tcW w:w="6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11. Хто на Вашу думку найчастіше приймає на себе роль посередника у вирішенні "шкільних" конфліктів (оберіть три відповіді)?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директор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заступник з виховної роботи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психолог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г)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соц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іальний педагог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д) класний керівник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lastRenderedPageBreak/>
              <w:t>е) батьки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є) самі учні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ж) інша особа (вкажіть хто саме)_______________________________________________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12. Чи навчали учнів у Вашому закладі освіти (у закладі де навчається Ваша дитина) способам розв’язання конфлікті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Важко відповісти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13. Відмітьте, які з наведених нижче способів поведінки відносять до насильства: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74"/>
              <w:gridCol w:w="803"/>
              <w:gridCol w:w="934"/>
              <w:gridCol w:w="1439"/>
            </w:tblGrid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3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50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7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Побиття батьками власної дитини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Постійний глум учні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над однокласником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Крик батькі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на дитину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Заборона переглядати телепрограми, грати на комп’ютері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Заборона проводити час на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іжому повітрі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Приниження вчителем гідності учня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Приниження з боку однокласникі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Відбирання у інших особистих речей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Утримування дітей батьками в голоді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Перебування у місцях непридатних для дитини (каналізації, горища будинків,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ідвали та ін)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328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Примушення дітей до жебракування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14. Чи були Ви хоч раз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св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ідком наведених нижче фактів: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005"/>
              <w:gridCol w:w="596"/>
              <w:gridCol w:w="649"/>
            </w:tblGrid>
            <w:tr w:rsidR="00455376" w:rsidRPr="00455376">
              <w:trPr>
                <w:trHeight w:val="520"/>
                <w:jc w:val="center"/>
              </w:trPr>
              <w:tc>
                <w:tcPr>
                  <w:tcW w:w="432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Под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ія</w:t>
                  </w:r>
                </w:p>
              </w:tc>
              <w:tc>
                <w:tcPr>
                  <w:tcW w:w="3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3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ійка між дітьми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Побиття дитини (дітей) молодших класів (курсів) учнями старших класів (курсів)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Відбирання особистих речей дітьми у дітей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Примушування дитини до сексуальних дій дорослими чи іншими дітьми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Словесні образи зі сторони вчителів по відношенню до учнів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432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Вимагання грошей одних учні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у інших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15. Якщо б Вам стало відомо про факт насильства серед учнів (дітей), якими б були Ваші дії (оберіть одну відповідь):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негайно сповіщу певні служби (кого саме?)_______________________________________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з’ясую причину;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в) покараю винуватця самостійно;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г) приховаю інформацію про цей факт.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16. Як на Вашу думку, чи призведуть скоєні нижче проступки до настання кримінальної відповідальності: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330"/>
              <w:gridCol w:w="843"/>
              <w:gridCol w:w="762"/>
              <w:gridCol w:w="1315"/>
            </w:tblGrid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13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Крадіжка велосипеда (вартістю 500грн.)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Крадіжка мобільного телефону (вартістю 900 грн.)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Побиття неповнолітнього, що призвело до тілесних ушкоджень середньої тяжкості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ґвалтування неповнолітніми особами у складі групи повнолітньої жінки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Глум та непристойні жарти над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перехожими</w:t>
                  </w:r>
                  <w:proofErr w:type="gramEnd"/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Зберігання наркотичних речовин (5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грам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ів коноплі)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Виготовлення наркотичних речовин для власних цілей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17. Визначте, які з наведених дій, на Ваш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погляд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, призведуть до зниження кількості правопорушень і злочинів, що скоюються неповнолітніми: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365"/>
              <w:gridCol w:w="853"/>
              <w:gridCol w:w="779"/>
              <w:gridCol w:w="1253"/>
            </w:tblGrid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так</w:t>
                  </w:r>
                </w:p>
              </w:tc>
              <w:tc>
                <w:tcPr>
                  <w:tcW w:w="7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важко відповісти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lastRenderedPageBreak/>
                    <w:t xml:space="preserve">Активізація 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ісцевих громад (сусідів, жителів мікрорайону)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ільш суворе покарання злочинців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Надання інформації про юридичні наслідки скоєння злочині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 xml:space="preserve"> школярам та студентам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Регулярне відвідування представником міліції навчальних закладі</w:t>
                  </w:r>
                  <w:proofErr w:type="gramStart"/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Ведення просвітницького курсу для молодших школярів "Поведінка і закон"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Посилення відповідальності батьків за виховання дітей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Збільшення кількості в’язниць для неповнолітніх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Посилення відповідальності дорослих, які втягнули неповнолітнього у кримінальну діяльність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Інше (вкажіть)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55376" w:rsidRPr="00455376">
              <w:trPr>
                <w:jc w:val="center"/>
              </w:trPr>
              <w:tc>
                <w:tcPr>
                  <w:tcW w:w="65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5376" w:rsidRPr="00455376" w:rsidRDefault="00455376" w:rsidP="00455376">
                  <w:pPr>
                    <w:spacing w:after="15" w:line="240" w:lineRule="auto"/>
                    <w:rPr>
                      <w:rFonts w:ascii="Arial" w:eastAsia="Times New Roman" w:hAnsi="Arial" w:cs="Arial"/>
                      <w:color w:val="003300"/>
                      <w:sz w:val="18"/>
                      <w:szCs w:val="18"/>
                      <w:lang w:eastAsia="ru-RU"/>
                    </w:rPr>
                  </w:pPr>
                  <w:r w:rsidRPr="00455376">
                    <w:rPr>
                      <w:rFonts w:ascii="Verdana" w:eastAsia="Times New Roman" w:hAnsi="Verdana" w:cs="Arial"/>
                      <w:color w:val="0033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18. Чи відомі Вам факти насильства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по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відношенню до дитини у сім’ях Ваших друзів або знайомих?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19. Хто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першу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чергу має стати на захист дитини, котра постраждала від насильства в сім’ї (вкажіть три позиції):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педагоги навчального закладу;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працівники міліції;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в) працівники служби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у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справах дітей;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г) представники громадських організацій;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д) представники громади, в якій проживає сі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м’я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;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інші особи (вкажіть хто саме)________________________________________________________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_________________________________________________________________________________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20. Чи відомі Вам випадки, коли насильство </w:t>
            </w:r>
            <w:proofErr w:type="gramStart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в</w:t>
            </w:r>
            <w:proofErr w:type="gramEnd"/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 xml:space="preserve"> сім’ї по відношенню до дитини спричинило порушення її здоров’я?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а) Так.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б) Ні.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color w:val="003300"/>
                <w:sz w:val="18"/>
                <w:szCs w:val="18"/>
                <w:lang w:eastAsia="ru-RU"/>
              </w:rPr>
              <w:t> </w:t>
            </w:r>
          </w:p>
          <w:p w:rsidR="00455376" w:rsidRPr="00455376" w:rsidRDefault="00455376" w:rsidP="004553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Verdana" w:eastAsia="Times New Roman" w:hAnsi="Verdana" w:cs="Arial"/>
                <w:b/>
                <w:bCs/>
                <w:color w:val="003300"/>
                <w:sz w:val="18"/>
                <w:szCs w:val="18"/>
                <w:lang w:eastAsia="ru-RU"/>
              </w:rPr>
              <w:t>Дякуємо за участь в анкетуванні!</w:t>
            </w:r>
          </w:p>
        </w:tc>
        <w:tc>
          <w:tcPr>
            <w:tcW w:w="0" w:type="auto"/>
            <w:vAlign w:val="center"/>
            <w:hideMark/>
          </w:tcPr>
          <w:p w:rsidR="00455376" w:rsidRPr="00455376" w:rsidRDefault="00455376" w:rsidP="00455376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455376"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55376" w:rsidRPr="00455376">
        <w:trPr>
          <w:trHeight w:val="195"/>
          <w:tblCellSpacing w:w="0" w:type="dxa"/>
        </w:trPr>
        <w:tc>
          <w:tcPr>
            <w:tcW w:w="210" w:type="dxa"/>
            <w:vAlign w:val="center"/>
            <w:hideMark/>
          </w:tcPr>
          <w:p w:rsidR="00455376" w:rsidRPr="00455376" w:rsidRDefault="00455376" w:rsidP="00455376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5376" w:rsidRPr="00455376" w:rsidRDefault="00455376" w:rsidP="00455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B3D" w:rsidRDefault="00C73B3D"/>
    <w:sectPr w:rsidR="00C73B3D" w:rsidSect="00C7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5376"/>
    <w:rsid w:val="000C5DD7"/>
    <w:rsid w:val="00455376"/>
    <w:rsid w:val="00993E00"/>
    <w:rsid w:val="00C73B3D"/>
    <w:rsid w:val="00C9184C"/>
    <w:rsid w:val="00F2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376"/>
    <w:rPr>
      <w:strike w:val="0"/>
      <w:dstrike w:val="0"/>
      <w:color w:val="0099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55376"/>
    <w:rPr>
      <w:strike w:val="0"/>
      <w:dstrike w:val="0"/>
      <w:color w:val="009900"/>
      <w:u w:val="none"/>
      <w:effect w:val="none"/>
    </w:rPr>
  </w:style>
  <w:style w:type="paragraph" w:customStyle="1" w:styleId="windowtitle">
    <w:name w:val="windowtitle"/>
    <w:basedOn w:val="a"/>
    <w:rsid w:val="004553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8"/>
      <w:szCs w:val="18"/>
      <w:lang w:eastAsia="ru-RU"/>
    </w:rPr>
  </w:style>
  <w:style w:type="paragraph" w:customStyle="1" w:styleId="text">
    <w:name w:val="text"/>
    <w:basedOn w:val="a"/>
    <w:rsid w:val="004553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sz w:val="18"/>
      <w:szCs w:val="18"/>
      <w:lang w:eastAsia="ru-RU"/>
    </w:rPr>
  </w:style>
  <w:style w:type="paragraph" w:customStyle="1" w:styleId="title">
    <w:name w:val="title"/>
    <w:basedOn w:val="a"/>
    <w:rsid w:val="00455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6600"/>
      <w:sz w:val="21"/>
      <w:szCs w:val="21"/>
      <w:lang w:eastAsia="ru-RU"/>
    </w:rPr>
  </w:style>
  <w:style w:type="paragraph" w:customStyle="1" w:styleId="bottombar">
    <w:name w:val="bottombar"/>
    <w:basedOn w:val="a"/>
    <w:rsid w:val="004553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00"/>
      <w:sz w:val="14"/>
      <w:szCs w:val="14"/>
      <w:lang w:eastAsia="ru-RU"/>
    </w:rPr>
  </w:style>
  <w:style w:type="paragraph" w:customStyle="1" w:styleId="topnavigator">
    <w:name w:val="top_navigator"/>
    <w:basedOn w:val="a"/>
    <w:rsid w:val="004553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polltext">
    <w:name w:val="poll_text"/>
    <w:basedOn w:val="a"/>
    <w:rsid w:val="00455376"/>
    <w:pPr>
      <w:shd w:val="clear" w:color="auto" w:fill="00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llanswer">
    <w:name w:val="poll_answer"/>
    <w:basedOn w:val="a"/>
    <w:rsid w:val="00455376"/>
    <w:pPr>
      <w:shd w:val="clear" w:color="auto" w:fill="EB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monthselecttable">
    <w:name w:val="news_month_select_table"/>
    <w:basedOn w:val="a"/>
    <w:rsid w:val="00455376"/>
    <w:pPr>
      <w:shd w:val="clear" w:color="auto" w:fill="006600"/>
      <w:spacing w:before="100" w:beforeAutospacing="1" w:after="100" w:afterAutospacing="1" w:line="240" w:lineRule="auto"/>
    </w:pPr>
    <w:rPr>
      <w:rFonts w:ascii="Arial" w:eastAsia="Times New Roman" w:hAnsi="Arial" w:cs="Arial"/>
      <w:color w:val="006600"/>
      <w:sz w:val="18"/>
      <w:szCs w:val="18"/>
      <w:lang w:eastAsia="ru-RU"/>
    </w:rPr>
  </w:style>
  <w:style w:type="paragraph" w:customStyle="1" w:styleId="questionstabletd1">
    <w:name w:val="questionstabletd1"/>
    <w:basedOn w:val="a"/>
    <w:rsid w:val="00455376"/>
    <w:pPr>
      <w:shd w:val="clear" w:color="auto" w:fill="16AB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questionstabletd2">
    <w:name w:val="questionstabletd2"/>
    <w:basedOn w:val="a"/>
    <w:rsid w:val="00455376"/>
    <w:pPr>
      <w:shd w:val="clear" w:color="auto" w:fill="A3F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questionstabletd3">
    <w:name w:val="questionstabletd3"/>
    <w:basedOn w:val="a"/>
    <w:rsid w:val="00455376"/>
    <w:pPr>
      <w:shd w:val="clear" w:color="auto" w:fill="D2F9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lawsearchformtabletd1">
    <w:name w:val="lawsearchformtabletd1"/>
    <w:basedOn w:val="a"/>
    <w:rsid w:val="00455376"/>
    <w:pPr>
      <w:shd w:val="clear" w:color="auto" w:fill="DDF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stabletd4">
    <w:name w:val="questionstabletd4"/>
    <w:basedOn w:val="a"/>
    <w:rsid w:val="00455376"/>
    <w:pPr>
      <w:shd w:val="clear" w:color="auto" w:fill="A3F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15"/>
      <w:szCs w:val="15"/>
      <w:lang w:eastAsia="ru-RU"/>
    </w:rPr>
  </w:style>
  <w:style w:type="paragraph" w:customStyle="1" w:styleId="lawsearchformtabletd2">
    <w:name w:val="lawsearchformtabletd2"/>
    <w:basedOn w:val="a"/>
    <w:rsid w:val="00455376"/>
    <w:pPr>
      <w:shd w:val="clear" w:color="auto" w:fill="C2F8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searchformtable">
    <w:name w:val="lawsearchformtable"/>
    <w:basedOn w:val="a"/>
    <w:rsid w:val="00455376"/>
    <w:pPr>
      <w:pBdr>
        <w:top w:val="dashed" w:sz="6" w:space="0" w:color="006600"/>
        <w:left w:val="dashed" w:sz="6" w:space="0" w:color="006600"/>
        <w:bottom w:val="dashed" w:sz="6" w:space="0" w:color="006600"/>
        <w:right w:val="dashed" w:sz="6" w:space="0" w:color="006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searchformtabletd3">
    <w:name w:val="lawsearchformtabletd3"/>
    <w:basedOn w:val="a"/>
    <w:rsid w:val="00455376"/>
    <w:pPr>
      <w:shd w:val="clear" w:color="auto" w:fill="A2F4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menu">
    <w:name w:val="horizmenu"/>
    <w:basedOn w:val="a"/>
    <w:rsid w:val="004553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address">
    <w:name w:val="address"/>
    <w:basedOn w:val="a"/>
    <w:rsid w:val="004553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8"/>
      <w:szCs w:val="18"/>
      <w:lang w:eastAsia="ru-RU"/>
    </w:rPr>
  </w:style>
  <w:style w:type="paragraph" w:customStyle="1" w:styleId="panel-header">
    <w:name w:val="panel-header"/>
    <w:basedOn w:val="a"/>
    <w:rsid w:val="004553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style1">
    <w:name w:val="style1"/>
    <w:basedOn w:val="a"/>
    <w:rsid w:val="0045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anel-body">
    <w:name w:val="panel-body"/>
    <w:basedOn w:val="a"/>
    <w:rsid w:val="004553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095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4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13330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</dc:creator>
  <cp:keywords/>
  <dc:description/>
  <cp:lastModifiedBy>Admin</cp:lastModifiedBy>
  <cp:revision>4</cp:revision>
  <dcterms:created xsi:type="dcterms:W3CDTF">2010-08-21T04:53:00Z</dcterms:created>
  <dcterms:modified xsi:type="dcterms:W3CDTF">2010-09-09T05:16:00Z</dcterms:modified>
</cp:coreProperties>
</file>